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FE1EE4D" w14:textId="086A92F3" w:rsidR="007323FA" w:rsidRPr="00BD7AEB" w:rsidRDefault="00874280" w:rsidP="00BD7AEB">
      <w:pPr>
        <w:spacing w:line="360" w:lineRule="auto"/>
        <w:jc w:val="center"/>
        <w:rPr>
          <w:rFonts w:ascii="Times New Roman" w:hAnsi="Times New Roman" w:cs="Times New Roman"/>
          <w:sz w:val="24"/>
          <w:szCs w:val="24"/>
        </w:rPr>
      </w:pPr>
      <w:r w:rsidRPr="00BD7AEB">
        <w:rPr>
          <w:rFonts w:ascii="Times New Roman" w:hAnsi="Times New Roman" w:cs="Times New Roman"/>
          <w:sz w:val="24"/>
          <w:szCs w:val="24"/>
        </w:rPr>
        <w:t xml:space="preserve">Gender </w:t>
      </w:r>
      <w:r w:rsidR="00BD7AEB">
        <w:rPr>
          <w:rFonts w:ascii="Times New Roman" w:hAnsi="Times New Roman" w:cs="Times New Roman"/>
          <w:sz w:val="24"/>
          <w:szCs w:val="24"/>
        </w:rPr>
        <w:t xml:space="preserve">Role in </w:t>
      </w:r>
      <w:r w:rsidR="00187A5D" w:rsidRPr="00BD7AEB">
        <w:rPr>
          <w:rFonts w:ascii="Times New Roman" w:hAnsi="Times New Roman" w:cs="Times New Roman"/>
          <w:sz w:val="24"/>
          <w:szCs w:val="24"/>
        </w:rPr>
        <w:t>“</w:t>
      </w:r>
      <w:r w:rsidR="00187A5D" w:rsidRPr="00BD7AEB">
        <w:rPr>
          <w:rFonts w:ascii="Times New Roman" w:hAnsi="Times New Roman" w:cs="Times New Roman"/>
          <w:i/>
          <w:sz w:val="24"/>
          <w:szCs w:val="24"/>
        </w:rPr>
        <w:t>In Cold Blood</w:t>
      </w:r>
      <w:r w:rsidR="00187A5D" w:rsidRPr="00BD7AEB">
        <w:rPr>
          <w:rFonts w:ascii="Times New Roman" w:hAnsi="Times New Roman" w:cs="Times New Roman"/>
          <w:sz w:val="24"/>
          <w:szCs w:val="24"/>
        </w:rPr>
        <w:t>”</w:t>
      </w:r>
    </w:p>
    <w:p w14:paraId="7E12DE30" w14:textId="77777777" w:rsidR="00904C74" w:rsidRPr="00BD7AEB" w:rsidRDefault="00874280" w:rsidP="00BD7AEB">
      <w:pPr>
        <w:spacing w:line="360" w:lineRule="auto"/>
        <w:ind w:firstLine="720"/>
        <w:jc w:val="both"/>
        <w:rPr>
          <w:rFonts w:ascii="Times New Roman" w:hAnsi="Times New Roman" w:cs="Times New Roman"/>
          <w:color w:val="FF0000"/>
          <w:sz w:val="24"/>
          <w:szCs w:val="24"/>
        </w:rPr>
      </w:pPr>
      <w:r w:rsidRPr="00BD7AEB">
        <w:rPr>
          <w:rFonts w:ascii="Times New Roman" w:hAnsi="Times New Roman" w:cs="Times New Roman"/>
          <w:sz w:val="24"/>
          <w:szCs w:val="24"/>
        </w:rPr>
        <w:t xml:space="preserve">Gender roles refer to actions and attitudes which are considered right and suitable for individuals in relation to their sexuality. They are social and regarded as masculinity and femininity within a particular culture. They are known to fix responsibilities for girls, boys, women, and men and also regulate the task given to them. In different cultures across the world, there are different stereotypes which are constrained to each gender, for instance, women are considered as weak and submissive while men </w:t>
      </w:r>
      <w:r w:rsidRPr="00BD7AEB">
        <w:rPr>
          <w:rFonts w:ascii="Times New Roman" w:hAnsi="Times New Roman" w:cs="Times New Roman"/>
          <w:sz w:val="24"/>
          <w:szCs w:val="24"/>
          <w:u w:val="single"/>
        </w:rPr>
        <w:t>are portrayed as strong and protective</w:t>
      </w:r>
      <w:r w:rsidRPr="00BD7AEB">
        <w:rPr>
          <w:rFonts w:ascii="Times New Roman" w:hAnsi="Times New Roman" w:cs="Times New Roman"/>
          <w:sz w:val="24"/>
          <w:szCs w:val="24"/>
        </w:rPr>
        <w:t xml:space="preserve">. </w:t>
      </w:r>
      <w:r w:rsidR="008F068A" w:rsidRPr="00BD7AEB">
        <w:rPr>
          <w:rFonts w:ascii="Times New Roman" w:hAnsi="Times New Roman" w:cs="Times New Roman"/>
          <w:color w:val="FF0000"/>
          <w:sz w:val="24"/>
          <w:szCs w:val="24"/>
        </w:rPr>
        <w:t>(</w:t>
      </w:r>
      <w:r w:rsidR="00954BFE" w:rsidRPr="00BD7AEB">
        <w:rPr>
          <w:rFonts w:ascii="Times New Roman" w:hAnsi="Times New Roman" w:cs="Times New Roman"/>
          <w:color w:val="FF0000"/>
          <w:sz w:val="24"/>
          <w:szCs w:val="24"/>
        </w:rPr>
        <w:t>Passive</w:t>
      </w:r>
      <w:r w:rsidR="008F068A" w:rsidRPr="00BD7AEB">
        <w:rPr>
          <w:rFonts w:ascii="Times New Roman" w:hAnsi="Times New Roman" w:cs="Times New Roman"/>
          <w:color w:val="FF0000"/>
          <w:sz w:val="24"/>
          <w:szCs w:val="24"/>
        </w:rPr>
        <w:t xml:space="preserve"> voice)</w:t>
      </w:r>
      <w:r w:rsidR="00904C74" w:rsidRPr="00BD7AEB">
        <w:rPr>
          <w:rFonts w:ascii="Times New Roman" w:hAnsi="Times New Roman" w:cs="Times New Roman"/>
          <w:color w:val="FF0000"/>
          <w:sz w:val="24"/>
          <w:szCs w:val="24"/>
        </w:rPr>
        <w:t xml:space="preserve">. </w:t>
      </w:r>
    </w:p>
    <w:p w14:paraId="497FE37A" w14:textId="3078CBE8" w:rsidR="005A274B" w:rsidRPr="00BD7AEB" w:rsidRDefault="00904C74" w:rsidP="00BD7AEB">
      <w:pPr>
        <w:spacing w:line="360" w:lineRule="auto"/>
        <w:ind w:firstLine="720"/>
        <w:jc w:val="both"/>
        <w:rPr>
          <w:rFonts w:ascii="Times New Roman" w:hAnsi="Times New Roman" w:cs="Times New Roman"/>
          <w:color w:val="FF0000"/>
          <w:sz w:val="24"/>
          <w:szCs w:val="24"/>
        </w:rPr>
      </w:pPr>
      <w:r w:rsidRPr="00BD7AEB">
        <w:rPr>
          <w:rFonts w:ascii="Times New Roman" w:hAnsi="Times New Roman" w:cs="Times New Roman"/>
          <w:color w:val="FF0000"/>
          <w:sz w:val="24"/>
          <w:szCs w:val="24"/>
        </w:rPr>
        <w:t>The introduction should be a little summary about the part of the novel story that leads to the gender role between Dick and Perry) maybe how one talks to the other after murdering the clutter family) also you can mention that Dick main intention was to rape the girl Nancy who was 16 years and she is one of the clutter family member. You can also say that Perry’s intention was to show Dick that he can kill the family to show his masculinity or to prove that he is less feminine.</w:t>
      </w:r>
    </w:p>
    <w:p w14:paraId="28CD217C" w14:textId="6B42B25C" w:rsidR="000361D0" w:rsidRPr="00BD7AEB" w:rsidRDefault="00874280" w:rsidP="00BD7AEB">
      <w:pPr>
        <w:spacing w:line="360" w:lineRule="auto"/>
        <w:ind w:firstLine="720"/>
        <w:jc w:val="both"/>
        <w:rPr>
          <w:rFonts w:ascii="Times New Roman" w:hAnsi="Times New Roman" w:cs="Times New Roman"/>
          <w:color w:val="FF0000"/>
          <w:sz w:val="24"/>
          <w:szCs w:val="24"/>
        </w:rPr>
      </w:pPr>
      <w:r w:rsidRPr="00BD7AEB">
        <w:rPr>
          <w:rFonts w:ascii="Times New Roman" w:hAnsi="Times New Roman" w:cs="Times New Roman"/>
          <w:sz w:val="24"/>
          <w:szCs w:val="24"/>
        </w:rPr>
        <w:t>In the book, “</w:t>
      </w:r>
      <w:r w:rsidRPr="00BD7AEB">
        <w:rPr>
          <w:rFonts w:ascii="Times New Roman" w:hAnsi="Times New Roman" w:cs="Times New Roman"/>
          <w:i/>
          <w:sz w:val="24"/>
          <w:szCs w:val="24"/>
        </w:rPr>
        <w:t>In Cold Blood</w:t>
      </w:r>
      <w:r w:rsidRPr="00BD7AEB">
        <w:rPr>
          <w:rFonts w:ascii="Times New Roman" w:hAnsi="Times New Roman" w:cs="Times New Roman"/>
          <w:sz w:val="24"/>
          <w:szCs w:val="24"/>
        </w:rPr>
        <w:t>” by Truman Capote, we are presented with two main characters; Dick Hickok and Perry Edward Smith who kill</w:t>
      </w:r>
      <w:r w:rsidR="00BC4C67" w:rsidRPr="00BD7AEB">
        <w:rPr>
          <w:rFonts w:ascii="Times New Roman" w:hAnsi="Times New Roman" w:cs="Times New Roman"/>
          <w:sz w:val="24"/>
          <w:szCs w:val="24"/>
        </w:rPr>
        <w:t>ed</w:t>
      </w:r>
      <w:r w:rsidR="00904C74" w:rsidRPr="00BD7AEB">
        <w:rPr>
          <w:rFonts w:ascii="Times New Roman" w:hAnsi="Times New Roman" w:cs="Times New Roman"/>
          <w:sz w:val="24"/>
          <w:szCs w:val="24"/>
        </w:rPr>
        <w:t xml:space="preserve"> a family </w:t>
      </w:r>
      <w:r w:rsidR="00904C74" w:rsidRPr="00BD7AEB">
        <w:rPr>
          <w:rFonts w:ascii="Times New Roman" w:hAnsi="Times New Roman" w:cs="Times New Roman"/>
          <w:i/>
          <w:sz w:val="24"/>
          <w:szCs w:val="24"/>
        </w:rPr>
        <w:t>in</w:t>
      </w:r>
      <w:r w:rsidRPr="00BD7AEB">
        <w:rPr>
          <w:rFonts w:ascii="Times New Roman" w:hAnsi="Times New Roman" w:cs="Times New Roman"/>
          <w:i/>
          <w:sz w:val="24"/>
          <w:szCs w:val="24"/>
        </w:rPr>
        <w:t xml:space="preserve"> cold blood</w:t>
      </w:r>
      <w:r w:rsidRPr="00BD7AEB">
        <w:rPr>
          <w:rFonts w:ascii="Times New Roman" w:hAnsi="Times New Roman" w:cs="Times New Roman"/>
          <w:sz w:val="24"/>
          <w:szCs w:val="24"/>
        </w:rPr>
        <w:t>.</w:t>
      </w:r>
      <w:r w:rsidR="00BC4C67" w:rsidRPr="00BD7AEB">
        <w:rPr>
          <w:rFonts w:ascii="Times New Roman" w:hAnsi="Times New Roman" w:cs="Times New Roman"/>
          <w:sz w:val="24"/>
          <w:szCs w:val="24"/>
        </w:rPr>
        <w:t xml:space="preserve"> The two men have opposing personalities, Dick presents a picture of a stereotypical male while Perry, to some extent portrays a picture of a stereotypical ‘</w:t>
      </w:r>
      <w:r w:rsidR="00E64BF7" w:rsidRPr="00BD7AEB">
        <w:rPr>
          <w:rFonts w:ascii="Times New Roman" w:hAnsi="Times New Roman" w:cs="Times New Roman"/>
          <w:sz w:val="24"/>
          <w:szCs w:val="24"/>
        </w:rPr>
        <w:t>female</w:t>
      </w:r>
      <w:r w:rsidR="00BC4C67" w:rsidRPr="00BD7AEB">
        <w:rPr>
          <w:rFonts w:ascii="Times New Roman" w:hAnsi="Times New Roman" w:cs="Times New Roman"/>
          <w:sz w:val="24"/>
          <w:szCs w:val="24"/>
        </w:rPr>
        <w:t xml:space="preserve">’ </w:t>
      </w:r>
      <w:r w:rsidR="00E64BF7" w:rsidRPr="00BD7AEB">
        <w:rPr>
          <w:rFonts w:ascii="Times New Roman" w:hAnsi="Times New Roman" w:cs="Times New Roman"/>
          <w:sz w:val="24"/>
          <w:szCs w:val="24"/>
        </w:rPr>
        <w:t xml:space="preserve">and male </w:t>
      </w:r>
      <w:r w:rsidR="00BC4C67" w:rsidRPr="00BD7AEB">
        <w:rPr>
          <w:rFonts w:ascii="Times New Roman" w:hAnsi="Times New Roman" w:cs="Times New Roman"/>
          <w:sz w:val="24"/>
          <w:szCs w:val="24"/>
        </w:rPr>
        <w:t>though he is a man</w:t>
      </w:r>
      <w:r w:rsidR="00BC4C67" w:rsidRPr="00BD7AEB">
        <w:rPr>
          <w:rFonts w:ascii="Times New Roman" w:hAnsi="Times New Roman" w:cs="Times New Roman"/>
          <w:sz w:val="24"/>
          <w:szCs w:val="24"/>
          <w:u w:val="single"/>
        </w:rPr>
        <w:t>.</w:t>
      </w:r>
      <w:r w:rsidR="00E64BF7" w:rsidRPr="00BD7AEB">
        <w:rPr>
          <w:rFonts w:ascii="Times New Roman" w:hAnsi="Times New Roman" w:cs="Times New Roman"/>
          <w:sz w:val="24"/>
          <w:szCs w:val="24"/>
          <w:u w:val="single"/>
        </w:rPr>
        <w:t xml:space="preserve"> This is evidenced</w:t>
      </w:r>
      <w:r w:rsidR="00E64BF7" w:rsidRPr="00BD7AEB">
        <w:rPr>
          <w:rFonts w:ascii="Times New Roman" w:hAnsi="Times New Roman" w:cs="Times New Roman"/>
          <w:sz w:val="24"/>
          <w:szCs w:val="24"/>
        </w:rPr>
        <w:t xml:space="preserve"> </w:t>
      </w:r>
      <w:r w:rsidR="008F068A" w:rsidRPr="00BD7AEB">
        <w:rPr>
          <w:rFonts w:ascii="Times New Roman" w:hAnsi="Times New Roman" w:cs="Times New Roman"/>
          <w:color w:val="FF0000"/>
          <w:sz w:val="24"/>
          <w:szCs w:val="24"/>
        </w:rPr>
        <w:t>(passive voice)</w:t>
      </w:r>
      <w:r w:rsidR="00E64BF7" w:rsidRPr="00BD7AEB">
        <w:rPr>
          <w:rFonts w:ascii="Times New Roman" w:hAnsi="Times New Roman" w:cs="Times New Roman"/>
          <w:sz w:val="24"/>
          <w:szCs w:val="24"/>
        </w:rPr>
        <w:t>by the way Perry is described in the text, that, while seated, he seemed to be a strong and powerful ma</w:t>
      </w:r>
      <w:r w:rsidR="008F068A" w:rsidRPr="00BD7AEB">
        <w:rPr>
          <w:rFonts w:ascii="Times New Roman" w:hAnsi="Times New Roman" w:cs="Times New Roman"/>
          <w:sz w:val="24"/>
          <w:szCs w:val="24"/>
        </w:rPr>
        <w:t>i</w:t>
      </w:r>
      <w:r w:rsidR="00E64BF7" w:rsidRPr="00BD7AEB">
        <w:rPr>
          <w:rFonts w:ascii="Times New Roman" w:hAnsi="Times New Roman" w:cs="Times New Roman"/>
          <w:sz w:val="24"/>
          <w:szCs w:val="24"/>
        </w:rPr>
        <w:t xml:space="preserve">n symbolize by his thick arms and shoulders (male features). Capote (15) tells us that Perry's tiny feet would have fitted well into a delicate lady slipper, unlike the short black boots which he had put on. </w:t>
      </w:r>
      <w:r w:rsidR="00904C74" w:rsidRPr="00BD7AEB">
        <w:rPr>
          <w:rFonts w:ascii="Times New Roman" w:hAnsi="Times New Roman" w:cs="Times New Roman"/>
          <w:sz w:val="24"/>
          <w:szCs w:val="24"/>
        </w:rPr>
        <w:t xml:space="preserve"> </w:t>
      </w:r>
      <w:r w:rsidR="00904C74" w:rsidRPr="00BD7AEB">
        <w:rPr>
          <w:rFonts w:ascii="Times New Roman" w:hAnsi="Times New Roman" w:cs="Times New Roman"/>
          <w:color w:val="FF0000"/>
          <w:sz w:val="24"/>
          <w:szCs w:val="24"/>
        </w:rPr>
        <w:t>(You can make this the introduction science you talk more about the story and the main characters on it just add more related references to the story and why you are making this claim about gender role being potraid in this novel by Truman Capote the writer of the novel.)</w:t>
      </w:r>
    </w:p>
    <w:p w14:paraId="375A0C28" w14:textId="730BD992" w:rsidR="005D2B47" w:rsidRPr="00BD7AEB" w:rsidRDefault="00874280" w:rsidP="00BD7AEB">
      <w:pPr>
        <w:spacing w:line="360" w:lineRule="auto"/>
        <w:jc w:val="both"/>
        <w:rPr>
          <w:rFonts w:ascii="Times New Roman" w:hAnsi="Times New Roman" w:cs="Times New Roman"/>
          <w:sz w:val="24"/>
          <w:szCs w:val="24"/>
        </w:rPr>
      </w:pPr>
      <w:r w:rsidRPr="00BD7AEB">
        <w:rPr>
          <w:rFonts w:ascii="Times New Roman" w:hAnsi="Times New Roman" w:cs="Times New Roman"/>
          <w:sz w:val="24"/>
          <w:szCs w:val="24"/>
        </w:rPr>
        <w:t xml:space="preserve">In the first scene, Perry is having a guitar and a set of roadmaps, the guitar is a symbol of femininity, and it shows that he is an artist which </w:t>
      </w:r>
      <w:r w:rsidRPr="00BD7AEB">
        <w:rPr>
          <w:rFonts w:ascii="Times New Roman" w:hAnsi="Times New Roman" w:cs="Times New Roman"/>
          <w:sz w:val="24"/>
          <w:szCs w:val="24"/>
          <w:u w:val="single"/>
        </w:rPr>
        <w:t>was traditionally considered</w:t>
      </w:r>
      <w:r w:rsidR="00954BFE" w:rsidRPr="00BD7AEB">
        <w:rPr>
          <w:rFonts w:ascii="Times New Roman" w:hAnsi="Times New Roman" w:cs="Times New Roman"/>
          <w:sz w:val="24"/>
          <w:szCs w:val="24"/>
          <w:u w:val="single"/>
        </w:rPr>
        <w:t xml:space="preserve"> </w:t>
      </w:r>
      <w:r w:rsidR="00954BFE" w:rsidRPr="00BD7AEB">
        <w:rPr>
          <w:rFonts w:ascii="Times New Roman" w:hAnsi="Times New Roman" w:cs="Times New Roman"/>
          <w:color w:val="FF0000"/>
          <w:sz w:val="24"/>
          <w:szCs w:val="24"/>
          <w:u w:val="single"/>
        </w:rPr>
        <w:t>(passive voice)</w:t>
      </w:r>
      <w:r w:rsidRPr="00BD7AEB">
        <w:rPr>
          <w:rFonts w:ascii="Times New Roman" w:hAnsi="Times New Roman" w:cs="Times New Roman"/>
          <w:color w:val="FF0000"/>
          <w:sz w:val="24"/>
          <w:szCs w:val="24"/>
        </w:rPr>
        <w:t xml:space="preserve"> </w:t>
      </w:r>
      <w:r w:rsidRPr="00BD7AEB">
        <w:rPr>
          <w:rFonts w:ascii="Times New Roman" w:hAnsi="Times New Roman" w:cs="Times New Roman"/>
          <w:sz w:val="24"/>
          <w:szCs w:val="24"/>
        </w:rPr>
        <w:t>as feminine. Later in the text, Perry is presented as sensitive very intelligent, considerate and creative. Sensitivity was traditionally associated with women.</w:t>
      </w:r>
      <w:r w:rsidR="003C1AC3" w:rsidRPr="00BD7AEB">
        <w:rPr>
          <w:rFonts w:ascii="Times New Roman" w:hAnsi="Times New Roman" w:cs="Times New Roman"/>
          <w:sz w:val="24"/>
          <w:szCs w:val="24"/>
        </w:rPr>
        <w:t xml:space="preserve"> He gets attracted to Dick because Dick is tough, dominant and masculine. </w:t>
      </w:r>
      <w:r w:rsidR="000361D0" w:rsidRPr="00BD7AEB">
        <w:rPr>
          <w:rFonts w:ascii="Times New Roman" w:hAnsi="Times New Roman" w:cs="Times New Roman"/>
          <w:sz w:val="24"/>
          <w:szCs w:val="24"/>
        </w:rPr>
        <w:t xml:space="preserve">(Capote </w:t>
      </w:r>
      <w:r w:rsidR="003C1AC3" w:rsidRPr="00BD7AEB">
        <w:rPr>
          <w:rFonts w:ascii="Times New Roman" w:hAnsi="Times New Roman" w:cs="Times New Roman"/>
          <w:sz w:val="24"/>
          <w:szCs w:val="24"/>
        </w:rPr>
        <w:t>16</w:t>
      </w:r>
      <w:r w:rsidR="000361D0" w:rsidRPr="00BD7AEB">
        <w:rPr>
          <w:rFonts w:ascii="Times New Roman" w:hAnsi="Times New Roman" w:cs="Times New Roman"/>
          <w:sz w:val="24"/>
          <w:szCs w:val="24"/>
        </w:rPr>
        <w:t>)</w:t>
      </w:r>
      <w:r w:rsidR="003C1AC3" w:rsidRPr="00BD7AEB">
        <w:rPr>
          <w:rFonts w:ascii="Times New Roman" w:hAnsi="Times New Roman" w:cs="Times New Roman"/>
          <w:sz w:val="24"/>
          <w:szCs w:val="24"/>
        </w:rPr>
        <w:t xml:space="preserve"> Dick’s literalness and his pragmatic approach to </w:t>
      </w:r>
      <w:r w:rsidR="003C1AC3" w:rsidRPr="00BD7AEB">
        <w:rPr>
          <w:rFonts w:ascii="Times New Roman" w:hAnsi="Times New Roman" w:cs="Times New Roman"/>
          <w:sz w:val="24"/>
          <w:szCs w:val="24"/>
        </w:rPr>
        <w:lastRenderedPageBreak/>
        <w:t xml:space="preserve">issues was the only reason for Perry to admire him. </w:t>
      </w:r>
      <w:r w:rsidR="003C1AC3" w:rsidRPr="00BD7AEB">
        <w:rPr>
          <w:rFonts w:ascii="Times New Roman" w:hAnsi="Times New Roman" w:cs="Times New Roman"/>
          <w:sz w:val="24"/>
          <w:szCs w:val="24"/>
          <w:u w:val="single"/>
        </w:rPr>
        <w:t>This</w:t>
      </w:r>
      <w:r w:rsidR="00954BFE" w:rsidRPr="00BD7AEB">
        <w:rPr>
          <w:rFonts w:ascii="Times New Roman" w:hAnsi="Times New Roman" w:cs="Times New Roman"/>
          <w:sz w:val="24"/>
          <w:szCs w:val="24"/>
          <w:u w:val="single"/>
        </w:rPr>
        <w:t xml:space="preserve"> </w:t>
      </w:r>
      <w:r w:rsidR="00954BFE" w:rsidRPr="00BD7AEB">
        <w:rPr>
          <w:rFonts w:ascii="Times New Roman" w:hAnsi="Times New Roman" w:cs="Times New Roman"/>
          <w:color w:val="FF0000"/>
          <w:sz w:val="24"/>
          <w:szCs w:val="24"/>
          <w:u w:val="single"/>
        </w:rPr>
        <w:t>(unclear t refers to who</w:t>
      </w:r>
      <w:r w:rsidR="00954BFE" w:rsidRPr="00BD7AEB">
        <w:rPr>
          <w:rFonts w:ascii="Times New Roman" w:hAnsi="Times New Roman" w:cs="Times New Roman"/>
          <w:sz w:val="24"/>
          <w:szCs w:val="24"/>
          <w:u w:val="single"/>
        </w:rPr>
        <w:t>?</w:t>
      </w:r>
      <w:r w:rsidR="003C1AC3" w:rsidRPr="00BD7AEB">
        <w:rPr>
          <w:rFonts w:ascii="Times New Roman" w:hAnsi="Times New Roman" w:cs="Times New Roman"/>
          <w:sz w:val="24"/>
          <w:szCs w:val="24"/>
          <w:u w:val="single"/>
        </w:rPr>
        <w:t xml:space="preserve"> </w:t>
      </w:r>
      <w:r w:rsidR="003C1AC3" w:rsidRPr="00BD7AEB">
        <w:rPr>
          <w:rFonts w:ascii="Times New Roman" w:hAnsi="Times New Roman" w:cs="Times New Roman"/>
          <w:sz w:val="24"/>
          <w:szCs w:val="24"/>
        </w:rPr>
        <w:t xml:space="preserve">is feminine on the part of Perry because as a man he should be admired but not admire another man. </w:t>
      </w:r>
    </w:p>
    <w:p w14:paraId="2233EAF2" w14:textId="77777777" w:rsidR="003C1AC3" w:rsidRPr="00BD7AEB" w:rsidRDefault="00874280" w:rsidP="00BD7AEB">
      <w:pPr>
        <w:spacing w:line="360" w:lineRule="auto"/>
        <w:ind w:firstLine="720"/>
        <w:jc w:val="both"/>
        <w:rPr>
          <w:rFonts w:ascii="Times New Roman" w:hAnsi="Times New Roman" w:cs="Times New Roman"/>
          <w:sz w:val="24"/>
          <w:szCs w:val="24"/>
        </w:rPr>
      </w:pPr>
      <w:r w:rsidRPr="00BD7AEB">
        <w:rPr>
          <w:rFonts w:ascii="Times New Roman" w:hAnsi="Times New Roman" w:cs="Times New Roman"/>
          <w:sz w:val="24"/>
          <w:szCs w:val="24"/>
        </w:rPr>
        <w:t>Perry is submissive since he obeys his partner’s decision, which is also a feminine feature. Since as a man, he should be decisive and choices should not be made for him.</w:t>
      </w:r>
      <w:r w:rsidR="005D2B47" w:rsidRPr="00BD7AEB">
        <w:rPr>
          <w:rFonts w:ascii="Times New Roman" w:hAnsi="Times New Roman" w:cs="Times New Roman"/>
          <w:sz w:val="24"/>
          <w:szCs w:val="24"/>
        </w:rPr>
        <w:t xml:space="preserve"> </w:t>
      </w:r>
      <w:r w:rsidR="000361D0" w:rsidRPr="00BD7AEB">
        <w:rPr>
          <w:rFonts w:ascii="Times New Roman" w:hAnsi="Times New Roman" w:cs="Times New Roman"/>
          <w:sz w:val="24"/>
          <w:szCs w:val="24"/>
        </w:rPr>
        <w:t>The language used by Dick to address Perry symbolizes him as a woman since dick uses sweet soothing names like baby and sugar.</w:t>
      </w:r>
      <w:r w:rsidR="005D2B47" w:rsidRPr="00BD7AEB">
        <w:rPr>
          <w:rFonts w:ascii="Times New Roman" w:hAnsi="Times New Roman" w:cs="Times New Roman"/>
          <w:sz w:val="24"/>
          <w:szCs w:val="24"/>
        </w:rPr>
        <w:t xml:space="preserve"> To sum up, on Perry's actions and character trait, he mostly deviates from the masculine traditional gender norms while at the same time conforming to the feminine traditional gender norms as evide</w:t>
      </w:r>
      <w:r w:rsidR="004C09BB" w:rsidRPr="00BD7AEB">
        <w:rPr>
          <w:rFonts w:ascii="Times New Roman" w:hAnsi="Times New Roman" w:cs="Times New Roman"/>
          <w:sz w:val="24"/>
          <w:szCs w:val="24"/>
        </w:rPr>
        <w:t>nce in the illustrations above (Capote, 26-38).</w:t>
      </w:r>
    </w:p>
    <w:p w14:paraId="182FD7B8" w14:textId="77777777" w:rsidR="004172A8" w:rsidRPr="00BD7AEB" w:rsidRDefault="00874280" w:rsidP="00BD7AEB">
      <w:pPr>
        <w:spacing w:line="360" w:lineRule="auto"/>
        <w:jc w:val="both"/>
        <w:rPr>
          <w:rFonts w:ascii="Times New Roman" w:hAnsi="Times New Roman" w:cs="Times New Roman"/>
          <w:sz w:val="24"/>
          <w:szCs w:val="24"/>
        </w:rPr>
      </w:pPr>
      <w:r w:rsidRPr="00BD7AEB">
        <w:rPr>
          <w:rFonts w:ascii="Times New Roman" w:hAnsi="Times New Roman" w:cs="Times New Roman"/>
          <w:sz w:val="24"/>
          <w:szCs w:val="24"/>
        </w:rPr>
        <w:t>On the other hand, Dick is portrayed as a bombastic and stubborn person, this conforms to the masculinity where traditionally men were supposed to be stubborn. When they are ins</w:t>
      </w:r>
      <w:r w:rsidR="005E7D2C" w:rsidRPr="00BD7AEB">
        <w:rPr>
          <w:rFonts w:ascii="Times New Roman" w:hAnsi="Times New Roman" w:cs="Times New Roman"/>
          <w:sz w:val="24"/>
          <w:szCs w:val="24"/>
        </w:rPr>
        <w:t>pected dick is found with a gun which symbolizes his masculinity and proofs that he is very tough and invulnerable. The fact that he is admired by Perry, makes him conform to traditional gender norms where traditionally men were supposed to be admired by women.</w:t>
      </w:r>
      <w:r w:rsidRPr="00BD7AEB">
        <w:rPr>
          <w:rFonts w:ascii="Times New Roman" w:hAnsi="Times New Roman" w:cs="Times New Roman"/>
          <w:sz w:val="24"/>
          <w:szCs w:val="24"/>
        </w:rPr>
        <w:t xml:space="preserve"> When he is around Perry, he feels totally masculine while viewing Perry as feminine. </w:t>
      </w:r>
    </w:p>
    <w:p w14:paraId="4872F4C8" w14:textId="77777777" w:rsidR="005E7D2C" w:rsidRPr="00BD7AEB" w:rsidRDefault="00874280" w:rsidP="00BD7AEB">
      <w:pPr>
        <w:spacing w:line="360" w:lineRule="auto"/>
        <w:ind w:firstLine="720"/>
        <w:jc w:val="both"/>
        <w:rPr>
          <w:rFonts w:ascii="Times New Roman" w:hAnsi="Times New Roman" w:cs="Times New Roman"/>
          <w:sz w:val="24"/>
          <w:szCs w:val="24"/>
        </w:rPr>
      </w:pPr>
      <w:r w:rsidRPr="00BD7AEB">
        <w:rPr>
          <w:rFonts w:ascii="Times New Roman" w:hAnsi="Times New Roman" w:cs="Times New Roman"/>
          <w:sz w:val="24"/>
          <w:szCs w:val="24"/>
        </w:rPr>
        <w:t>In connection to this, Dick does not deviate from the traditional gender norms as Perry does, instead, he confirms them. This proves him to be a typical stereotyped man.</w:t>
      </w:r>
      <w:r w:rsidR="007323FA" w:rsidRPr="00BD7AEB">
        <w:rPr>
          <w:rFonts w:ascii="Times New Roman" w:hAnsi="Times New Roman" w:cs="Times New Roman"/>
          <w:sz w:val="24"/>
          <w:szCs w:val="24"/>
        </w:rPr>
        <w:t xml:space="preserve"> </w:t>
      </w:r>
      <w:r w:rsidR="00714C4F" w:rsidRPr="00BD7AEB">
        <w:rPr>
          <w:rFonts w:ascii="Times New Roman" w:hAnsi="Times New Roman" w:cs="Times New Roman"/>
          <w:sz w:val="24"/>
          <w:szCs w:val="24"/>
        </w:rPr>
        <w:t>In the book, Dick and Perry use each other as outwitting for their own self-conception</w:t>
      </w:r>
      <w:r w:rsidR="007323FA" w:rsidRPr="00BD7AEB">
        <w:rPr>
          <w:rFonts w:ascii="Times New Roman" w:hAnsi="Times New Roman" w:cs="Times New Roman"/>
          <w:sz w:val="24"/>
          <w:szCs w:val="24"/>
        </w:rPr>
        <w:t xml:space="preserve"> to define their </w:t>
      </w:r>
      <w:r w:rsidR="00714C4F" w:rsidRPr="00BD7AEB">
        <w:rPr>
          <w:rFonts w:ascii="Times New Roman" w:hAnsi="Times New Roman" w:cs="Times New Roman"/>
          <w:sz w:val="24"/>
          <w:szCs w:val="24"/>
        </w:rPr>
        <w:t xml:space="preserve">own gender identity. Perry defines Dick as hard, strong, masculine and attractive while dick defines Perry as </w:t>
      </w:r>
      <w:r w:rsidRPr="00BD7AEB">
        <w:rPr>
          <w:rFonts w:ascii="Times New Roman" w:hAnsi="Times New Roman" w:cs="Times New Roman"/>
          <w:sz w:val="24"/>
          <w:szCs w:val="24"/>
        </w:rPr>
        <w:t>feminine that is, sensitive, submissive and weak so as to maintain his identity as a masculine. His masculine is also shown as a compensation for insecurity and sexual fee</w:t>
      </w:r>
      <w:r w:rsidR="00DB6B27" w:rsidRPr="00BD7AEB">
        <w:rPr>
          <w:rFonts w:ascii="Times New Roman" w:hAnsi="Times New Roman" w:cs="Times New Roman"/>
          <w:sz w:val="24"/>
          <w:szCs w:val="24"/>
        </w:rPr>
        <w:t>lings (Voss, 10)</w:t>
      </w:r>
    </w:p>
    <w:p w14:paraId="640F61E9" w14:textId="6E1AAABA" w:rsidR="00187A5D" w:rsidRPr="00BD7AEB" w:rsidRDefault="00874280" w:rsidP="00BD7AEB">
      <w:pPr>
        <w:spacing w:line="360" w:lineRule="auto"/>
        <w:ind w:firstLine="720"/>
        <w:jc w:val="both"/>
        <w:rPr>
          <w:rFonts w:ascii="Times New Roman" w:hAnsi="Times New Roman" w:cs="Times New Roman"/>
          <w:sz w:val="24"/>
          <w:szCs w:val="24"/>
        </w:rPr>
      </w:pPr>
      <w:r w:rsidRPr="00BD7AEB">
        <w:rPr>
          <w:rFonts w:ascii="Times New Roman" w:hAnsi="Times New Roman" w:cs="Times New Roman"/>
          <w:sz w:val="24"/>
          <w:szCs w:val="24"/>
        </w:rPr>
        <w:t xml:space="preserve">Dick’s name is masculine in that it is pronounced with a lot of ‘K’ and ‘S’ letters, that is Dick Hickok’s. </w:t>
      </w:r>
      <w:r w:rsidR="007A2272" w:rsidRPr="00BD7AEB">
        <w:rPr>
          <w:rFonts w:ascii="Times New Roman" w:hAnsi="Times New Roman" w:cs="Times New Roman"/>
          <w:sz w:val="24"/>
          <w:szCs w:val="24"/>
        </w:rPr>
        <w:t>This</w:t>
      </w:r>
      <w:r w:rsidRPr="00BD7AEB">
        <w:rPr>
          <w:rFonts w:ascii="Times New Roman" w:hAnsi="Times New Roman" w:cs="Times New Roman"/>
          <w:sz w:val="24"/>
          <w:szCs w:val="24"/>
        </w:rPr>
        <w:t xml:space="preserve"> is difficult to pronounce, unlike Perry's name which is </w:t>
      </w:r>
      <w:r w:rsidR="007A2272" w:rsidRPr="00BD7AEB">
        <w:rPr>
          <w:rFonts w:ascii="Times New Roman" w:hAnsi="Times New Roman" w:cs="Times New Roman"/>
          <w:sz w:val="24"/>
          <w:szCs w:val="24"/>
        </w:rPr>
        <w:t xml:space="preserve">easy, sweet </w:t>
      </w:r>
      <w:r w:rsidRPr="00BD7AEB">
        <w:rPr>
          <w:rFonts w:ascii="Times New Roman" w:hAnsi="Times New Roman" w:cs="Times New Roman"/>
          <w:sz w:val="24"/>
          <w:szCs w:val="24"/>
        </w:rPr>
        <w:t xml:space="preserve">and soft to pronounce. </w:t>
      </w:r>
      <w:r w:rsidR="007A2272" w:rsidRPr="00BD7AEB">
        <w:rPr>
          <w:rFonts w:ascii="Times New Roman" w:hAnsi="Times New Roman" w:cs="Times New Roman"/>
          <w:sz w:val="24"/>
          <w:szCs w:val="24"/>
        </w:rPr>
        <w:t xml:space="preserve">He conforms to the stereotype that men are naturally polygamous. </w:t>
      </w:r>
      <w:r w:rsidR="007A2272" w:rsidRPr="00BD7AEB">
        <w:rPr>
          <w:rFonts w:ascii="Times New Roman" w:hAnsi="Times New Roman" w:cs="Times New Roman"/>
          <w:sz w:val="24"/>
          <w:szCs w:val="24"/>
          <w:u w:val="single"/>
        </w:rPr>
        <w:t>This evidenced</w:t>
      </w:r>
      <w:r w:rsidR="007A2272" w:rsidRPr="00BD7AEB">
        <w:rPr>
          <w:rFonts w:ascii="Times New Roman" w:hAnsi="Times New Roman" w:cs="Times New Roman"/>
          <w:sz w:val="24"/>
          <w:szCs w:val="24"/>
        </w:rPr>
        <w:t xml:space="preserve"> </w:t>
      </w:r>
      <w:r w:rsidR="00954BFE" w:rsidRPr="00BD7AEB">
        <w:rPr>
          <w:rFonts w:ascii="Times New Roman" w:hAnsi="Times New Roman" w:cs="Times New Roman"/>
          <w:color w:val="FF0000"/>
          <w:sz w:val="24"/>
          <w:szCs w:val="24"/>
        </w:rPr>
        <w:t>(unclear passive voice)</w:t>
      </w:r>
      <w:r w:rsidR="00954BFE" w:rsidRPr="00BD7AEB">
        <w:rPr>
          <w:rFonts w:ascii="Times New Roman" w:hAnsi="Times New Roman" w:cs="Times New Roman"/>
          <w:sz w:val="24"/>
          <w:szCs w:val="24"/>
        </w:rPr>
        <w:t xml:space="preserve"> when</w:t>
      </w:r>
      <w:r w:rsidR="007A2272" w:rsidRPr="00BD7AEB">
        <w:rPr>
          <w:rFonts w:ascii="Times New Roman" w:hAnsi="Times New Roman" w:cs="Times New Roman"/>
          <w:sz w:val="24"/>
          <w:szCs w:val="24"/>
        </w:rPr>
        <w:t xml:space="preserve"> he says, his first wife left him because he had an affair with another woman. He engages in a sexual relationship with more women. He is as remorseless and hard since he is not guilty of having murdered Clutter'</w:t>
      </w:r>
      <w:r w:rsidR="00DB6B27" w:rsidRPr="00BD7AEB">
        <w:rPr>
          <w:rFonts w:ascii="Times New Roman" w:hAnsi="Times New Roman" w:cs="Times New Roman"/>
          <w:sz w:val="24"/>
          <w:szCs w:val="24"/>
        </w:rPr>
        <w:t>s family (Woodworth, Michael, and Stephen, 436)</w:t>
      </w:r>
    </w:p>
    <w:p w14:paraId="64C0D897" w14:textId="77777777" w:rsidR="00187A5D" w:rsidRPr="00BD7AEB" w:rsidRDefault="00874280" w:rsidP="00BD7AEB">
      <w:pPr>
        <w:spacing w:line="360" w:lineRule="auto"/>
        <w:jc w:val="both"/>
        <w:rPr>
          <w:rFonts w:ascii="Times New Roman" w:hAnsi="Times New Roman" w:cs="Times New Roman"/>
          <w:sz w:val="24"/>
          <w:szCs w:val="24"/>
        </w:rPr>
      </w:pPr>
      <w:r w:rsidRPr="00BD7AEB">
        <w:rPr>
          <w:rFonts w:ascii="Times New Roman" w:hAnsi="Times New Roman" w:cs="Times New Roman"/>
          <w:sz w:val="24"/>
          <w:szCs w:val="24"/>
        </w:rPr>
        <w:lastRenderedPageBreak/>
        <w:t xml:space="preserve">Gender in particular masculinity symbolizes something larger in the book. </w:t>
      </w:r>
      <w:r w:rsidR="007323FA" w:rsidRPr="00BD7AEB">
        <w:rPr>
          <w:rFonts w:ascii="Times New Roman" w:hAnsi="Times New Roman" w:cs="Times New Roman"/>
          <w:sz w:val="24"/>
          <w:szCs w:val="24"/>
        </w:rPr>
        <w:t>That is security, determination of oneself and self-reliance which are connected to male stereotypes. These three symbols are derived from Dick's character traits.</w:t>
      </w:r>
    </w:p>
    <w:p w14:paraId="496895B4" w14:textId="4D1EDDF4" w:rsidR="00187A5D" w:rsidRPr="00BD7AEB" w:rsidRDefault="00874280" w:rsidP="00BD7AEB">
      <w:pPr>
        <w:spacing w:line="360" w:lineRule="auto"/>
        <w:ind w:firstLine="720"/>
        <w:jc w:val="both"/>
        <w:rPr>
          <w:rFonts w:ascii="Times New Roman" w:hAnsi="Times New Roman" w:cs="Times New Roman"/>
          <w:b/>
          <w:sz w:val="24"/>
          <w:szCs w:val="24"/>
          <w:u w:val="single"/>
        </w:rPr>
      </w:pPr>
      <w:r w:rsidRPr="00BD7AEB">
        <w:rPr>
          <w:rFonts w:ascii="Times New Roman" w:hAnsi="Times New Roman" w:cs="Times New Roman"/>
          <w:sz w:val="24"/>
          <w:szCs w:val="24"/>
        </w:rPr>
        <w:t xml:space="preserve">To conclude, in the book “in cold blood” reflects stereotypes of masculine and feminine roles. Such gender stereotypes are prevalent in the text. For example, the way women are seen to be submissive and men to be tough among others, this is entrenched by Perry who represents feminine role and Dick who represents masculine role. </w:t>
      </w:r>
      <w:r w:rsidR="007A2272" w:rsidRPr="00BD7AEB">
        <w:rPr>
          <w:rFonts w:ascii="Times New Roman" w:hAnsi="Times New Roman" w:cs="Times New Roman"/>
          <w:sz w:val="24"/>
          <w:szCs w:val="24"/>
        </w:rPr>
        <w:t>Of the two main characters, one conforms to the male stereotype while the other deviates and adopts female gender roles</w:t>
      </w:r>
      <w:r w:rsidR="007A2272" w:rsidRPr="00BD7AEB">
        <w:rPr>
          <w:rFonts w:ascii="Times New Roman" w:hAnsi="Times New Roman" w:cs="Times New Roman"/>
          <w:sz w:val="24"/>
          <w:szCs w:val="24"/>
          <w:u w:val="single"/>
        </w:rPr>
        <w:t>.</w:t>
      </w:r>
      <w:r w:rsidR="008F068A" w:rsidRPr="00BD7AEB">
        <w:rPr>
          <w:rFonts w:ascii="Times New Roman" w:hAnsi="Times New Roman" w:cs="Times New Roman"/>
          <w:sz w:val="24"/>
          <w:szCs w:val="24"/>
          <w:u w:val="single"/>
        </w:rPr>
        <w:t xml:space="preserve"> </w:t>
      </w:r>
      <w:r w:rsidR="008F068A" w:rsidRPr="00BD7AEB">
        <w:rPr>
          <w:rFonts w:ascii="Times New Roman" w:hAnsi="Times New Roman" w:cs="Times New Roman"/>
          <w:b/>
          <w:sz w:val="24"/>
          <w:szCs w:val="24"/>
          <w:u w:val="single"/>
        </w:rPr>
        <w:t>Please continue writing the conclusion here need 3 full pages</w:t>
      </w:r>
      <w:r w:rsidR="006B1DFA" w:rsidRPr="00BD7AEB">
        <w:rPr>
          <w:rFonts w:ascii="Times New Roman" w:hAnsi="Times New Roman" w:cs="Times New Roman"/>
          <w:b/>
          <w:sz w:val="24"/>
          <w:szCs w:val="24"/>
          <w:u w:val="single"/>
        </w:rPr>
        <w:t xml:space="preserve"> 1300 words at least  this is not a </w:t>
      </w:r>
      <w:r w:rsidR="00BD7AEB" w:rsidRPr="00BD7AEB">
        <w:rPr>
          <w:rFonts w:ascii="Times New Roman" w:hAnsi="Times New Roman" w:cs="Times New Roman"/>
          <w:b/>
          <w:sz w:val="24"/>
          <w:szCs w:val="24"/>
          <w:u w:val="single"/>
        </w:rPr>
        <w:t>double</w:t>
      </w:r>
      <w:r w:rsidR="006B1DFA" w:rsidRPr="00BD7AEB">
        <w:rPr>
          <w:rFonts w:ascii="Times New Roman" w:hAnsi="Times New Roman" w:cs="Times New Roman"/>
          <w:b/>
          <w:sz w:val="24"/>
          <w:szCs w:val="24"/>
          <w:u w:val="single"/>
        </w:rPr>
        <w:t xml:space="preserve"> space paper it’s a 1.5 space </w:t>
      </w:r>
      <w:r w:rsidR="008F068A" w:rsidRPr="00BD7AEB">
        <w:rPr>
          <w:rFonts w:ascii="Times New Roman" w:hAnsi="Times New Roman" w:cs="Times New Roman"/>
          <w:b/>
          <w:sz w:val="24"/>
          <w:szCs w:val="24"/>
          <w:u w:val="single"/>
        </w:rPr>
        <w:t>.</w:t>
      </w:r>
    </w:p>
    <w:p w14:paraId="6C2C8CD0" w14:textId="77777777" w:rsidR="006B1DFA" w:rsidRPr="00BD7AEB" w:rsidRDefault="006B1DFA" w:rsidP="00BD7AEB">
      <w:pPr>
        <w:spacing w:line="360" w:lineRule="auto"/>
        <w:ind w:firstLine="720"/>
        <w:jc w:val="both"/>
        <w:rPr>
          <w:rFonts w:ascii="Times New Roman" w:hAnsi="Times New Roman" w:cs="Times New Roman"/>
          <w:b/>
          <w:sz w:val="24"/>
          <w:szCs w:val="24"/>
          <w:u w:val="single"/>
        </w:rPr>
      </w:pPr>
    </w:p>
    <w:p w14:paraId="0422F869" w14:textId="35D73DAC" w:rsidR="006B1DFA" w:rsidRPr="00BD7AEB" w:rsidRDefault="006B1DFA" w:rsidP="00BD7AEB">
      <w:pPr>
        <w:spacing w:line="360" w:lineRule="auto"/>
        <w:ind w:firstLine="720"/>
        <w:jc w:val="both"/>
        <w:rPr>
          <w:rFonts w:ascii="Times New Roman" w:hAnsi="Times New Roman" w:cs="Times New Roman"/>
          <w:b/>
          <w:sz w:val="24"/>
          <w:szCs w:val="24"/>
          <w:u w:val="single"/>
        </w:rPr>
      </w:pPr>
      <w:r w:rsidRPr="00BD7AEB">
        <w:rPr>
          <w:rStyle w:val="Strong"/>
          <w:rFonts w:ascii="Times New Roman" w:hAnsi="Times New Roman" w:cs="Times New Roman"/>
          <w:color w:val="C00000"/>
          <w:sz w:val="24"/>
          <w:szCs w:val="24"/>
          <w:u w:val="single"/>
        </w:rPr>
        <w:t xml:space="preserve">I need  </w:t>
      </w:r>
      <w:r w:rsidRPr="00BD7AEB">
        <w:rPr>
          <w:rStyle w:val="Strong"/>
          <w:rFonts w:ascii="Times New Roman" w:hAnsi="Times New Roman" w:cs="Times New Roman"/>
          <w:color w:val="C00000"/>
          <w:sz w:val="24"/>
          <w:szCs w:val="24"/>
          <w:u w:val="single"/>
        </w:rPr>
        <w:t>4 credible, scholarly sources</w:t>
      </w:r>
      <w:r w:rsidRPr="00BD7AEB">
        <w:rPr>
          <w:rStyle w:val="Strong"/>
          <w:rFonts w:ascii="Times New Roman" w:hAnsi="Times New Roman" w:cs="Times New Roman"/>
          <w:color w:val="C00000"/>
          <w:sz w:val="24"/>
          <w:szCs w:val="24"/>
        </w:rPr>
        <w:t xml:space="preserve"> </w:t>
      </w:r>
      <w:r w:rsidRPr="00BD7AEB">
        <w:rPr>
          <w:rStyle w:val="Strong"/>
          <w:rFonts w:ascii="Times New Roman" w:hAnsi="Times New Roman" w:cs="Times New Roman"/>
          <w:color w:val="111111"/>
          <w:sz w:val="24"/>
          <w:szCs w:val="24"/>
        </w:rPr>
        <w:t xml:space="preserve">related to gender role and stereotype it can be just a general thing but linked to what you are claiming about the two characters even they don’t talk about the book itself. Just like what you wrote about sensitivity for Perry and how that shows he is </w:t>
      </w:r>
      <w:r w:rsidR="00BD7AEB" w:rsidRPr="00BD7AEB">
        <w:rPr>
          <w:rStyle w:val="Strong"/>
          <w:rFonts w:ascii="Times New Roman" w:hAnsi="Times New Roman" w:cs="Times New Roman"/>
          <w:color w:val="111111"/>
          <w:sz w:val="24"/>
          <w:szCs w:val="24"/>
        </w:rPr>
        <w:t>feminine</w:t>
      </w:r>
      <w:r w:rsidRPr="00BD7AEB">
        <w:rPr>
          <w:rStyle w:val="Strong"/>
          <w:rFonts w:ascii="Times New Roman" w:hAnsi="Times New Roman" w:cs="Times New Roman"/>
          <w:color w:val="111111"/>
          <w:sz w:val="24"/>
          <w:szCs w:val="24"/>
        </w:rPr>
        <w:t xml:space="preserve"> and rudeness and being </w:t>
      </w:r>
      <w:r w:rsidR="00BD7AEB" w:rsidRPr="00BD7AEB">
        <w:rPr>
          <w:rStyle w:val="Strong"/>
          <w:rFonts w:ascii="Times New Roman" w:hAnsi="Times New Roman" w:cs="Times New Roman"/>
          <w:color w:val="111111"/>
          <w:sz w:val="24"/>
          <w:szCs w:val="24"/>
        </w:rPr>
        <w:t>masculine for Dick please find scholarly articles that talks about this stereotypes and link them with gender role.</w:t>
      </w:r>
      <w:r w:rsidR="00BD7AEB">
        <w:rPr>
          <w:rStyle w:val="Strong"/>
          <w:rFonts w:ascii="Times New Roman" w:hAnsi="Times New Roman" w:cs="Times New Roman"/>
          <w:color w:val="111111"/>
          <w:sz w:val="24"/>
          <w:szCs w:val="24"/>
        </w:rPr>
        <w:t xml:space="preserve"> You only wrote 2 you can also include evidences or quotes from this outside sources.</w:t>
      </w:r>
      <w:bookmarkStart w:id="0" w:name="_GoBack"/>
      <w:bookmarkEnd w:id="0"/>
    </w:p>
    <w:p w14:paraId="4C43FF18" w14:textId="77777777" w:rsidR="00DB6B27" w:rsidRPr="00BD7AEB" w:rsidRDefault="00DB6B27" w:rsidP="00BD7AEB">
      <w:pPr>
        <w:spacing w:line="360" w:lineRule="auto"/>
        <w:jc w:val="both"/>
        <w:rPr>
          <w:rFonts w:ascii="Times New Roman" w:hAnsi="Times New Roman" w:cs="Times New Roman"/>
          <w:sz w:val="24"/>
          <w:szCs w:val="24"/>
        </w:rPr>
      </w:pPr>
    </w:p>
    <w:p w14:paraId="679E1A5A" w14:textId="77777777" w:rsidR="00DB6B27" w:rsidRPr="00BD7AEB" w:rsidRDefault="00DB6B27" w:rsidP="00BD7AEB">
      <w:pPr>
        <w:spacing w:line="360" w:lineRule="auto"/>
        <w:jc w:val="both"/>
        <w:rPr>
          <w:rFonts w:ascii="Times New Roman" w:hAnsi="Times New Roman" w:cs="Times New Roman"/>
          <w:sz w:val="24"/>
          <w:szCs w:val="24"/>
        </w:rPr>
      </w:pPr>
    </w:p>
    <w:p w14:paraId="3765D858" w14:textId="77777777" w:rsidR="00DB6B27" w:rsidRPr="00BD7AEB" w:rsidRDefault="00DB6B27" w:rsidP="00BD7AEB">
      <w:pPr>
        <w:spacing w:line="360" w:lineRule="auto"/>
        <w:jc w:val="both"/>
        <w:rPr>
          <w:rFonts w:ascii="Times New Roman" w:hAnsi="Times New Roman" w:cs="Times New Roman"/>
          <w:sz w:val="24"/>
          <w:szCs w:val="24"/>
        </w:rPr>
      </w:pPr>
    </w:p>
    <w:p w14:paraId="59298627" w14:textId="77777777" w:rsidR="00DB6B27" w:rsidRPr="008F068A" w:rsidRDefault="00DB6B27" w:rsidP="008F068A">
      <w:pPr>
        <w:spacing w:line="480" w:lineRule="auto"/>
        <w:jc w:val="both"/>
        <w:rPr>
          <w:rFonts w:ascii="Times New Roman" w:hAnsi="Times New Roman" w:cs="Times New Roman"/>
          <w:sz w:val="24"/>
          <w:szCs w:val="24"/>
        </w:rPr>
      </w:pPr>
    </w:p>
    <w:p w14:paraId="6C6E1C16" w14:textId="77777777" w:rsidR="008F068A" w:rsidRPr="008F068A" w:rsidRDefault="008F068A" w:rsidP="008F068A">
      <w:pPr>
        <w:spacing w:line="480" w:lineRule="auto"/>
        <w:jc w:val="center"/>
        <w:rPr>
          <w:rFonts w:ascii="Times New Roman" w:hAnsi="Times New Roman" w:cs="Times New Roman"/>
          <w:sz w:val="24"/>
          <w:szCs w:val="24"/>
        </w:rPr>
      </w:pPr>
    </w:p>
    <w:p w14:paraId="5738690F" w14:textId="77777777" w:rsidR="008F068A" w:rsidRPr="008F068A" w:rsidRDefault="008F068A" w:rsidP="008F068A">
      <w:pPr>
        <w:spacing w:line="480" w:lineRule="auto"/>
        <w:jc w:val="center"/>
        <w:rPr>
          <w:rFonts w:ascii="Times New Roman" w:hAnsi="Times New Roman" w:cs="Times New Roman"/>
          <w:sz w:val="24"/>
          <w:szCs w:val="24"/>
        </w:rPr>
      </w:pPr>
    </w:p>
    <w:p w14:paraId="2A234209" w14:textId="77777777" w:rsidR="008F068A" w:rsidRPr="008F068A" w:rsidRDefault="008F068A" w:rsidP="008F068A">
      <w:pPr>
        <w:spacing w:line="480" w:lineRule="auto"/>
        <w:jc w:val="center"/>
        <w:rPr>
          <w:rFonts w:ascii="Times New Roman" w:hAnsi="Times New Roman" w:cs="Times New Roman"/>
          <w:sz w:val="24"/>
          <w:szCs w:val="24"/>
        </w:rPr>
      </w:pPr>
    </w:p>
    <w:p w14:paraId="322D3658" w14:textId="77777777" w:rsidR="006B1DFA" w:rsidRDefault="00904C74" w:rsidP="00904C74">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14:paraId="5D1312E2" w14:textId="77777777" w:rsidR="006B1DFA" w:rsidRDefault="006B1DFA" w:rsidP="00904C74">
      <w:pPr>
        <w:spacing w:line="480" w:lineRule="auto"/>
        <w:rPr>
          <w:rFonts w:ascii="Times New Roman" w:hAnsi="Times New Roman" w:cs="Times New Roman"/>
          <w:sz w:val="24"/>
          <w:szCs w:val="24"/>
        </w:rPr>
      </w:pPr>
    </w:p>
    <w:p w14:paraId="290C6C5F" w14:textId="19C81B1A" w:rsidR="00DB6B27" w:rsidRPr="008F068A" w:rsidRDefault="00BD7AEB" w:rsidP="00BD7AEB">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874280" w:rsidRPr="008F068A">
        <w:rPr>
          <w:rFonts w:ascii="Times New Roman" w:hAnsi="Times New Roman" w:cs="Times New Roman"/>
          <w:sz w:val="24"/>
          <w:szCs w:val="24"/>
        </w:rPr>
        <w:t>Works cited</w:t>
      </w:r>
    </w:p>
    <w:p w14:paraId="5CA6490F" w14:textId="77777777" w:rsidR="00DB6B27" w:rsidRPr="008F068A" w:rsidRDefault="00874280" w:rsidP="008F068A">
      <w:pPr>
        <w:spacing w:line="480" w:lineRule="auto"/>
        <w:jc w:val="both"/>
        <w:rPr>
          <w:rFonts w:ascii="Times New Roman" w:hAnsi="Times New Roman" w:cs="Times New Roman"/>
          <w:sz w:val="24"/>
          <w:szCs w:val="24"/>
        </w:rPr>
      </w:pPr>
      <w:r w:rsidRPr="008F068A">
        <w:rPr>
          <w:rFonts w:ascii="Times New Roman" w:hAnsi="Times New Roman" w:cs="Times New Roman"/>
          <w:sz w:val="24"/>
          <w:szCs w:val="24"/>
        </w:rPr>
        <w:t>Woodworth, Michael, and Stephen Porter. "In cold blood: Characteristics of criminal homicides as a function of psychopathy." </w:t>
      </w:r>
      <w:r w:rsidRPr="008F068A">
        <w:rPr>
          <w:rFonts w:ascii="Times New Roman" w:hAnsi="Times New Roman" w:cs="Times New Roman"/>
          <w:i/>
          <w:iCs/>
          <w:sz w:val="24"/>
          <w:szCs w:val="24"/>
        </w:rPr>
        <w:t>Journal of abnormal psychology</w:t>
      </w:r>
      <w:r w:rsidRPr="008F068A">
        <w:rPr>
          <w:rFonts w:ascii="Times New Roman" w:hAnsi="Times New Roman" w:cs="Times New Roman"/>
          <w:sz w:val="24"/>
          <w:szCs w:val="24"/>
        </w:rPr>
        <w:t> 111.3 (2002): 436.</w:t>
      </w:r>
    </w:p>
    <w:p w14:paraId="724DA867" w14:textId="77777777" w:rsidR="00DB6B27" w:rsidRPr="008F068A" w:rsidRDefault="00874280" w:rsidP="008F068A">
      <w:pPr>
        <w:spacing w:line="480" w:lineRule="auto"/>
        <w:jc w:val="both"/>
        <w:rPr>
          <w:rFonts w:ascii="Times New Roman" w:hAnsi="Times New Roman" w:cs="Times New Roman"/>
          <w:sz w:val="24"/>
          <w:szCs w:val="24"/>
        </w:rPr>
      </w:pPr>
      <w:r w:rsidRPr="008F068A">
        <w:rPr>
          <w:rFonts w:ascii="Times New Roman" w:hAnsi="Times New Roman" w:cs="Times New Roman"/>
          <w:sz w:val="24"/>
          <w:szCs w:val="24"/>
        </w:rPr>
        <w:t>Voss, Ralph F. </w:t>
      </w:r>
      <w:r w:rsidRPr="008F068A">
        <w:rPr>
          <w:rFonts w:ascii="Times New Roman" w:hAnsi="Times New Roman" w:cs="Times New Roman"/>
          <w:i/>
          <w:iCs/>
          <w:sz w:val="24"/>
          <w:szCs w:val="24"/>
        </w:rPr>
        <w:t>Truman Capote and the Legacy of" In Cold Blood"</w:t>
      </w:r>
      <w:r w:rsidRPr="008F068A">
        <w:rPr>
          <w:rFonts w:ascii="Times New Roman" w:hAnsi="Times New Roman" w:cs="Times New Roman"/>
          <w:sz w:val="24"/>
          <w:szCs w:val="24"/>
        </w:rPr>
        <w:t>. University of Alabama Press, 2015</w:t>
      </w:r>
    </w:p>
    <w:p w14:paraId="28425D19" w14:textId="77777777" w:rsidR="00DB6B27" w:rsidRPr="008F068A" w:rsidRDefault="00874280" w:rsidP="008F068A">
      <w:pPr>
        <w:spacing w:line="480" w:lineRule="auto"/>
        <w:jc w:val="both"/>
        <w:rPr>
          <w:rFonts w:ascii="Times New Roman" w:hAnsi="Times New Roman" w:cs="Times New Roman"/>
          <w:sz w:val="24"/>
          <w:szCs w:val="24"/>
        </w:rPr>
      </w:pPr>
      <w:r w:rsidRPr="008F068A">
        <w:rPr>
          <w:rFonts w:ascii="Times New Roman" w:hAnsi="Times New Roman" w:cs="Times New Roman"/>
          <w:sz w:val="24"/>
          <w:szCs w:val="24"/>
        </w:rPr>
        <w:t>Capote, Truman. </w:t>
      </w:r>
      <w:r w:rsidRPr="008F068A">
        <w:rPr>
          <w:rFonts w:ascii="Times New Roman" w:hAnsi="Times New Roman" w:cs="Times New Roman"/>
          <w:i/>
          <w:iCs/>
          <w:sz w:val="24"/>
          <w:szCs w:val="24"/>
        </w:rPr>
        <w:t>In cold blood</w:t>
      </w:r>
      <w:r w:rsidRPr="008F068A">
        <w:rPr>
          <w:rFonts w:ascii="Times New Roman" w:hAnsi="Times New Roman" w:cs="Times New Roman"/>
          <w:sz w:val="24"/>
          <w:szCs w:val="24"/>
        </w:rPr>
        <w:t>. Random House Digital, Inc., 2013.</w:t>
      </w:r>
    </w:p>
    <w:p w14:paraId="14FA4E4B" w14:textId="77777777" w:rsidR="00DB6B27" w:rsidRPr="008F068A" w:rsidRDefault="00874280" w:rsidP="008F068A">
      <w:pPr>
        <w:spacing w:line="480" w:lineRule="auto"/>
        <w:jc w:val="both"/>
        <w:rPr>
          <w:rFonts w:ascii="Times New Roman" w:hAnsi="Times New Roman" w:cs="Times New Roman"/>
          <w:sz w:val="24"/>
          <w:szCs w:val="24"/>
        </w:rPr>
      </w:pPr>
      <w:r w:rsidRPr="008F068A">
        <w:rPr>
          <w:rFonts w:ascii="Times New Roman" w:hAnsi="Times New Roman" w:cs="Times New Roman"/>
          <w:i/>
          <w:iCs/>
          <w:sz w:val="24"/>
          <w:szCs w:val="24"/>
        </w:rPr>
        <w:t>Truman Capote's In Cold Blood: A Critical Handbook</w:t>
      </w:r>
      <w:r w:rsidRPr="008F068A">
        <w:rPr>
          <w:rFonts w:ascii="Times New Roman" w:hAnsi="Times New Roman" w:cs="Times New Roman"/>
          <w:sz w:val="24"/>
          <w:szCs w:val="24"/>
        </w:rPr>
        <w:t>. Wadsworth Publishing Company, 1968.</w:t>
      </w:r>
    </w:p>
    <w:sectPr w:rsidR="00DB6B27" w:rsidRPr="008F068A" w:rsidSect="007323FA">
      <w:headerReference w:type="default" r:id="rId6"/>
      <w:footerReference w:type="default" r:id="rId7"/>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15FCE7D" w14:textId="77777777" w:rsidR="006649C6" w:rsidRDefault="006649C6">
      <w:pPr>
        <w:spacing w:after="0" w:line="240" w:lineRule="auto"/>
      </w:pPr>
      <w:r>
        <w:separator/>
      </w:r>
    </w:p>
  </w:endnote>
  <w:endnote w:type="continuationSeparator" w:id="0">
    <w:p w14:paraId="68CB1319" w14:textId="77777777" w:rsidR="006649C6" w:rsidRDefault="006649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97801754"/>
      <w:docPartObj>
        <w:docPartGallery w:val="Page Numbers (Bottom of Page)"/>
        <w:docPartUnique/>
      </w:docPartObj>
    </w:sdtPr>
    <w:sdtEndPr>
      <w:rPr>
        <w:noProof/>
      </w:rPr>
    </w:sdtEndPr>
    <w:sdtContent>
      <w:p w14:paraId="7078B41B" w14:textId="3025CF76" w:rsidR="00BD7AEB" w:rsidRDefault="00BD7AEB">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634C0BA2" w14:textId="77777777" w:rsidR="00BD7AEB" w:rsidRDefault="00BD7AE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5AF9D87" w14:textId="77777777" w:rsidR="006649C6" w:rsidRDefault="006649C6">
      <w:pPr>
        <w:spacing w:after="0" w:line="240" w:lineRule="auto"/>
      </w:pPr>
      <w:r>
        <w:separator/>
      </w:r>
    </w:p>
  </w:footnote>
  <w:footnote w:type="continuationSeparator" w:id="0">
    <w:p w14:paraId="05235D28" w14:textId="77777777" w:rsidR="006649C6" w:rsidRDefault="006649C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210232902"/>
      <w:docPartObj>
        <w:docPartGallery w:val="Page Numbers (Top of Page)"/>
        <w:docPartUnique/>
      </w:docPartObj>
    </w:sdtPr>
    <w:sdtEndPr>
      <w:rPr>
        <w:noProof/>
      </w:rPr>
    </w:sdtEndPr>
    <w:sdtContent>
      <w:p w14:paraId="2AC50236" w14:textId="77777777" w:rsidR="00187A5D" w:rsidRPr="00187A5D" w:rsidRDefault="00874280" w:rsidP="00187A5D">
        <w:pPr>
          <w:pStyle w:val="Header"/>
          <w:spacing w:line="480" w:lineRule="auto"/>
          <w:jc w:val="right"/>
          <w:rPr>
            <w:rFonts w:ascii="Times New Roman" w:hAnsi="Times New Roman" w:cs="Times New Roman"/>
            <w:sz w:val="24"/>
            <w:szCs w:val="24"/>
          </w:rPr>
        </w:pPr>
        <w:r w:rsidRPr="00187A5D">
          <w:rPr>
            <w:rFonts w:ascii="Times New Roman" w:hAnsi="Times New Roman" w:cs="Times New Roman"/>
            <w:sz w:val="24"/>
            <w:szCs w:val="24"/>
          </w:rPr>
          <w:t xml:space="preserve">SURNAME </w:t>
        </w:r>
        <w:r w:rsidRPr="00187A5D">
          <w:rPr>
            <w:rFonts w:ascii="Times New Roman" w:hAnsi="Times New Roman" w:cs="Times New Roman"/>
            <w:sz w:val="24"/>
            <w:szCs w:val="24"/>
          </w:rPr>
          <w:fldChar w:fldCharType="begin"/>
        </w:r>
        <w:r w:rsidRPr="00187A5D">
          <w:rPr>
            <w:rFonts w:ascii="Times New Roman" w:hAnsi="Times New Roman" w:cs="Times New Roman"/>
            <w:sz w:val="24"/>
            <w:szCs w:val="24"/>
          </w:rPr>
          <w:instrText xml:space="preserve"> PAGE   \* MERGEFORMAT </w:instrText>
        </w:r>
        <w:r w:rsidRPr="00187A5D">
          <w:rPr>
            <w:rFonts w:ascii="Times New Roman" w:hAnsi="Times New Roman" w:cs="Times New Roman"/>
            <w:sz w:val="24"/>
            <w:szCs w:val="24"/>
          </w:rPr>
          <w:fldChar w:fldCharType="separate"/>
        </w:r>
        <w:r w:rsidR="00BD7AEB">
          <w:rPr>
            <w:rFonts w:ascii="Times New Roman" w:hAnsi="Times New Roman" w:cs="Times New Roman"/>
            <w:noProof/>
            <w:sz w:val="24"/>
            <w:szCs w:val="24"/>
          </w:rPr>
          <w:t>1</w:t>
        </w:r>
        <w:r w:rsidRPr="00187A5D">
          <w:rPr>
            <w:rFonts w:ascii="Times New Roman" w:hAnsi="Times New Roman" w:cs="Times New Roman"/>
            <w:noProof/>
            <w:sz w:val="24"/>
            <w:szCs w:val="24"/>
          </w:rPr>
          <w:fldChar w:fldCharType="end"/>
        </w:r>
      </w:p>
    </w:sdtContent>
  </w:sdt>
  <w:p w14:paraId="62F2AA41" w14:textId="77777777" w:rsidR="00187A5D" w:rsidRDefault="00187A5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1A2F"/>
    <w:rsid w:val="000361D0"/>
    <w:rsid w:val="00187A5D"/>
    <w:rsid w:val="00371F4A"/>
    <w:rsid w:val="003C1AC3"/>
    <w:rsid w:val="004172A8"/>
    <w:rsid w:val="004C09BB"/>
    <w:rsid w:val="004E58D5"/>
    <w:rsid w:val="005A274B"/>
    <w:rsid w:val="005D2B47"/>
    <w:rsid w:val="005E7D2C"/>
    <w:rsid w:val="006649C6"/>
    <w:rsid w:val="00674DC9"/>
    <w:rsid w:val="006B1DFA"/>
    <w:rsid w:val="00714C4F"/>
    <w:rsid w:val="00731A2F"/>
    <w:rsid w:val="007323FA"/>
    <w:rsid w:val="007A2272"/>
    <w:rsid w:val="007A7FD5"/>
    <w:rsid w:val="00874280"/>
    <w:rsid w:val="008F068A"/>
    <w:rsid w:val="00904C74"/>
    <w:rsid w:val="00954BFE"/>
    <w:rsid w:val="00BC4C67"/>
    <w:rsid w:val="00BD7AEB"/>
    <w:rsid w:val="00DB6B27"/>
    <w:rsid w:val="00E64BF7"/>
    <w:rsid w:val="00F252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427632E-4303-4CE4-A46E-BDB64402EB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7A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7A5D"/>
  </w:style>
  <w:style w:type="paragraph" w:styleId="Footer">
    <w:name w:val="footer"/>
    <w:basedOn w:val="Normal"/>
    <w:link w:val="FooterChar"/>
    <w:uiPriority w:val="99"/>
    <w:unhideWhenUsed/>
    <w:rsid w:val="00187A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7A5D"/>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87428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74280"/>
    <w:rPr>
      <w:rFonts w:ascii="Segoe UI" w:hAnsi="Segoe UI" w:cs="Segoe UI"/>
      <w:sz w:val="18"/>
      <w:szCs w:val="18"/>
    </w:rPr>
  </w:style>
  <w:style w:type="character" w:styleId="Strong">
    <w:name w:val="Strong"/>
    <w:basedOn w:val="DefaultParagraphFont"/>
    <w:uiPriority w:val="22"/>
    <w:qFormat/>
    <w:rsid w:val="006B1DF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1023</Words>
  <Characters>5833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Gabal S Salama</cp:lastModifiedBy>
  <cp:revision>2</cp:revision>
  <dcterms:created xsi:type="dcterms:W3CDTF">2018-04-24T03:07:00Z</dcterms:created>
  <dcterms:modified xsi:type="dcterms:W3CDTF">2018-04-24T03:07:00Z</dcterms:modified>
</cp:coreProperties>
</file>